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15" w:rsidRPr="00E51C94" w:rsidRDefault="00BF7A15" w:rsidP="00BF7A15">
      <w:pPr>
        <w:jc w:val="center"/>
        <w:rPr>
          <w:b/>
        </w:rPr>
      </w:pPr>
      <w:r w:rsidRPr="00BF7A15">
        <w:rPr>
          <w:b/>
        </w:rPr>
        <w:t>Алгоритм оформления командировки</w:t>
      </w:r>
      <w:r w:rsidR="00F14F62">
        <w:rPr>
          <w:b/>
        </w:rPr>
        <w:t xml:space="preserve"> сотрудников</w:t>
      </w:r>
      <w:r w:rsidRPr="00BF7A15">
        <w:rPr>
          <w:b/>
        </w:rPr>
        <w:t xml:space="preserve"> в Центре международных </w:t>
      </w:r>
      <w:r w:rsidRPr="00E51C94">
        <w:rPr>
          <w:b/>
        </w:rPr>
        <w:t>коммуникаций и протокола</w:t>
      </w:r>
    </w:p>
    <w:p w:rsidR="001E5753" w:rsidRDefault="001E5753" w:rsidP="001E5753">
      <w:pPr>
        <w:pStyle w:val="a5"/>
        <w:numPr>
          <w:ilvl w:val="0"/>
          <w:numId w:val="2"/>
        </w:numPr>
      </w:pPr>
      <w:r>
        <w:t>Заполнить служебное поручение (можно скачать на сайте либо взять в ГУК-208, ул. Мира 19, к.210, пр. Ленина,51).</w:t>
      </w:r>
    </w:p>
    <w:p w:rsidR="001E5753" w:rsidRDefault="001E5753" w:rsidP="001E5753">
      <w:pPr>
        <w:pStyle w:val="a5"/>
        <w:ind w:firstLine="696"/>
      </w:pPr>
      <w:r>
        <w:t>Все поля в служебном поручении обязательны для заполнения.</w:t>
      </w:r>
    </w:p>
    <w:p w:rsidR="001E5753" w:rsidRDefault="001E5753" w:rsidP="001E5753">
      <w:pPr>
        <w:pStyle w:val="a5"/>
        <w:ind w:firstLine="696"/>
      </w:pPr>
      <w:r>
        <w:t xml:space="preserve">Обращаем особое внимание, что в служебном поручении </w:t>
      </w:r>
      <w:r w:rsidRPr="001E5753">
        <w:rPr>
          <w:u w:val="single"/>
        </w:rPr>
        <w:t xml:space="preserve">обязательно </w:t>
      </w:r>
      <w:r>
        <w:t>должны быть заполнены:</w:t>
      </w:r>
    </w:p>
    <w:p w:rsidR="001E5753" w:rsidRDefault="001E5753" w:rsidP="001E5753">
      <w:pPr>
        <w:pStyle w:val="a5"/>
        <w:numPr>
          <w:ilvl w:val="0"/>
          <w:numId w:val="4"/>
        </w:numPr>
      </w:pPr>
      <w:r>
        <w:t xml:space="preserve">все должности (для сохранения заработной платы как по основному месту работы, так и по совместительству), </w:t>
      </w:r>
    </w:p>
    <w:p w:rsidR="001E5753" w:rsidRDefault="001E5753" w:rsidP="0092495A">
      <w:pPr>
        <w:pStyle w:val="a5"/>
        <w:numPr>
          <w:ilvl w:val="0"/>
          <w:numId w:val="4"/>
        </w:numPr>
      </w:pPr>
      <w:r>
        <w:t xml:space="preserve">Таблица со сметой (даже если аванс не требуется). Все суммы указываются в рублях. Суточные и проживание оплачиваются по нормативам. </w:t>
      </w:r>
      <w:r w:rsidR="0092495A">
        <w:t>Информацию по нормативам в различных странах можно найти на сайте:</w:t>
      </w:r>
    </w:p>
    <w:p w:rsidR="0092495A" w:rsidRDefault="009F79BD" w:rsidP="0092495A">
      <w:pPr>
        <w:pStyle w:val="a5"/>
        <w:ind w:left="2136"/>
      </w:pPr>
      <w:hyperlink r:id="rId5" w:history="1">
        <w:r w:rsidR="0092495A" w:rsidRPr="009107F1">
          <w:rPr>
            <w:rStyle w:val="a6"/>
          </w:rPr>
          <w:t>http://www.audit-it.ru/articles/account/stuff/a60/41545.html</w:t>
        </w:r>
      </w:hyperlink>
    </w:p>
    <w:p w:rsidR="0092495A" w:rsidRDefault="0092495A" w:rsidP="0092495A">
      <w:pPr>
        <w:pStyle w:val="a5"/>
        <w:ind w:left="2136"/>
      </w:pPr>
      <w:r>
        <w:t>Перерасчет в рубли необходимо проводить по текущему курсу.</w:t>
      </w:r>
    </w:p>
    <w:p w:rsidR="0092495A" w:rsidRDefault="0092495A" w:rsidP="0092495A">
      <w:pPr>
        <w:pStyle w:val="a5"/>
        <w:ind w:left="2136"/>
      </w:pPr>
      <w:r>
        <w:t>ВАЖНО: предусмотреть полный размер суточных, в противном случае командировка не будет согласована. Если же предусмотрено питание во время командировки за счет принимающей стороны, тогда размер суточных должен составлять лишь 30 % (данный факт в обязательном порядке должен быть отражен в приглашении)</w:t>
      </w:r>
    </w:p>
    <w:p w:rsidR="008F733F" w:rsidRDefault="008F733F" w:rsidP="0092495A">
      <w:pPr>
        <w:pStyle w:val="a5"/>
        <w:ind w:left="2136"/>
      </w:pPr>
      <w:r>
        <w:t xml:space="preserve">В обязательном порядке в таблице со сметой заполняются поля: «суточные», «транспортные расходы», «проживание», если какие-либо из этих </w:t>
      </w:r>
      <w:r w:rsidR="002A66D2">
        <w:t>расходов берет на себя принимающая сторона, это в обязательном порядке должно быть отражено в приглашении, в противном случае все оплачивается за счет УрФУ.</w:t>
      </w:r>
    </w:p>
    <w:p w:rsidR="0092495A" w:rsidRDefault="0092495A" w:rsidP="0092495A">
      <w:pPr>
        <w:pStyle w:val="a5"/>
        <w:numPr>
          <w:ilvl w:val="0"/>
          <w:numId w:val="4"/>
        </w:numPr>
      </w:pPr>
      <w:r>
        <w:t>Указать размер аванса, если требуется.</w:t>
      </w:r>
    </w:p>
    <w:p w:rsidR="00165B02" w:rsidRDefault="00165B02" w:rsidP="0092495A">
      <w:pPr>
        <w:pStyle w:val="a5"/>
        <w:numPr>
          <w:ilvl w:val="0"/>
          <w:numId w:val="4"/>
        </w:numPr>
      </w:pPr>
      <w:r>
        <w:t>Указать источник финансирования.</w:t>
      </w:r>
    </w:p>
    <w:p w:rsidR="00F14F62" w:rsidRDefault="0092495A" w:rsidP="0092495A">
      <w:pPr>
        <w:pStyle w:val="a5"/>
        <w:numPr>
          <w:ilvl w:val="0"/>
          <w:numId w:val="4"/>
        </w:numPr>
      </w:pPr>
      <w:r>
        <w:t xml:space="preserve">В пункте «Основание для выезда» обычно указываются документы, подтверждающие, необходимость командировки. Это могут быть: </w:t>
      </w:r>
      <w:r w:rsidRPr="0092495A">
        <w:rPr>
          <w:i/>
        </w:rPr>
        <w:t xml:space="preserve">приглашения принимающей стороны, распоряжения, хоз. </w:t>
      </w:r>
      <w:r>
        <w:rPr>
          <w:i/>
        </w:rPr>
        <w:t>д</w:t>
      </w:r>
      <w:r w:rsidRPr="0092495A">
        <w:rPr>
          <w:i/>
        </w:rPr>
        <w:t>оговора</w:t>
      </w:r>
      <w:r>
        <w:t xml:space="preserve"> и т.д. </w:t>
      </w:r>
    </w:p>
    <w:p w:rsidR="0092495A" w:rsidRDefault="0092495A" w:rsidP="00F14F62">
      <w:pPr>
        <w:pStyle w:val="a5"/>
        <w:ind w:left="2136"/>
      </w:pPr>
      <w:r>
        <w:t xml:space="preserve">Если предстоит командировка с целью участия </w:t>
      </w:r>
      <w:r w:rsidRPr="00F14F62">
        <w:rPr>
          <w:b/>
        </w:rPr>
        <w:t>в конференции</w:t>
      </w:r>
      <w:r>
        <w:t xml:space="preserve">, в обязательном порядке предоставляется </w:t>
      </w:r>
      <w:r w:rsidRPr="00F14F62">
        <w:rPr>
          <w:b/>
        </w:rPr>
        <w:t>приглашение принимающей стороны с его переводом</w:t>
      </w:r>
      <w:r w:rsidR="00F14F62">
        <w:t>, заверенным в международной службе УрФУ (ГУК-208</w:t>
      </w:r>
      <w:r w:rsidR="002A66D2">
        <w:t xml:space="preserve"> на Мира, 19, к.210 на Ленина, 51</w:t>
      </w:r>
      <w:r w:rsidR="00F14F62">
        <w:t>)</w:t>
      </w:r>
      <w:r>
        <w:t xml:space="preserve">. </w:t>
      </w:r>
    </w:p>
    <w:p w:rsidR="00F14F62" w:rsidRDefault="00F14F62" w:rsidP="0092495A">
      <w:pPr>
        <w:pStyle w:val="a5"/>
        <w:numPr>
          <w:ilvl w:val="0"/>
          <w:numId w:val="4"/>
        </w:numPr>
      </w:pPr>
      <w:r>
        <w:t>В поле «Срок командировки» необходимо указать даты вылета из Екатеринбурга и даты прилета в Екатеринбург по билетам.</w:t>
      </w:r>
    </w:p>
    <w:p w:rsidR="00F14F62" w:rsidRDefault="00F14F62" w:rsidP="0092495A">
      <w:pPr>
        <w:pStyle w:val="a5"/>
        <w:numPr>
          <w:ilvl w:val="0"/>
          <w:numId w:val="4"/>
        </w:numPr>
      </w:pPr>
      <w:r>
        <w:t>Обращаем внимание, если Вы летите с пересадками и у Вас есть транзитный пункт, где Вам придется остаться в гостинице, обязательно нужно указать это в служебном поручении, чтобы эта информация попала в приказ, в противном случае бухгалтерия не примет данные расходы к отчету.</w:t>
      </w:r>
    </w:p>
    <w:p w:rsidR="00F14F62" w:rsidRDefault="00F14F62" w:rsidP="0092495A">
      <w:pPr>
        <w:pStyle w:val="a5"/>
        <w:numPr>
          <w:ilvl w:val="0"/>
          <w:numId w:val="4"/>
        </w:numPr>
      </w:pPr>
      <w:r>
        <w:t>Собрать необходимые подписи: руководителя подразделения, командируемого и отметку НИЧ (если того требует источник финансирования).</w:t>
      </w:r>
    </w:p>
    <w:p w:rsidR="00F14F62" w:rsidRDefault="00F14F62" w:rsidP="00F14F62">
      <w:pPr>
        <w:pStyle w:val="a5"/>
        <w:numPr>
          <w:ilvl w:val="0"/>
          <w:numId w:val="2"/>
        </w:numPr>
      </w:pPr>
      <w:r>
        <w:t>Принести необходимый пакет документов в ГУК-208</w:t>
      </w:r>
      <w:r w:rsidR="00165B02">
        <w:t xml:space="preserve"> (Мира, 19) или в к.210 (Ленина, 51).</w:t>
      </w:r>
    </w:p>
    <w:p w:rsidR="00165B02" w:rsidRDefault="00165B02" w:rsidP="00165B02">
      <w:pPr>
        <w:pStyle w:val="a5"/>
        <w:rPr>
          <w:b/>
          <w:u w:val="single"/>
        </w:rPr>
      </w:pPr>
      <w:r w:rsidRPr="00165B02">
        <w:rPr>
          <w:b/>
          <w:u w:val="single"/>
        </w:rPr>
        <w:t>Необходимый пакет документов:</w:t>
      </w:r>
    </w:p>
    <w:p w:rsidR="00165B02" w:rsidRPr="00165B02" w:rsidRDefault="00165B02" w:rsidP="00165B02">
      <w:pPr>
        <w:pStyle w:val="a5"/>
        <w:numPr>
          <w:ilvl w:val="0"/>
          <w:numId w:val="6"/>
        </w:numPr>
        <w:rPr>
          <w:b/>
          <w:u w:val="single"/>
        </w:rPr>
      </w:pPr>
      <w:r>
        <w:t>Заполненное служебное поручение.</w:t>
      </w:r>
    </w:p>
    <w:p w:rsidR="00165B02" w:rsidRPr="00165B02" w:rsidRDefault="00165B02" w:rsidP="00165B02">
      <w:pPr>
        <w:pStyle w:val="a5"/>
        <w:numPr>
          <w:ilvl w:val="0"/>
          <w:numId w:val="6"/>
        </w:numPr>
        <w:rPr>
          <w:b/>
          <w:u w:val="single"/>
        </w:rPr>
      </w:pPr>
      <w:r>
        <w:t>Приглашение с заверенным переводом (либо иной документ, подтверждающий необходимость командировки)</w:t>
      </w:r>
    </w:p>
    <w:p w:rsidR="00165B02" w:rsidRPr="00165B02" w:rsidRDefault="00165B02" w:rsidP="00165B02">
      <w:pPr>
        <w:pStyle w:val="a5"/>
        <w:numPr>
          <w:ilvl w:val="0"/>
          <w:numId w:val="6"/>
        </w:numPr>
        <w:rPr>
          <w:b/>
          <w:u w:val="single"/>
        </w:rPr>
      </w:pPr>
      <w:r>
        <w:lastRenderedPageBreak/>
        <w:t>Технико-экономическое обоснование (в случае командирования из средств ППК)</w:t>
      </w:r>
    </w:p>
    <w:p w:rsidR="00165B02" w:rsidRPr="00165B02" w:rsidRDefault="00165B02" w:rsidP="00165B02">
      <w:pPr>
        <w:pStyle w:val="a5"/>
        <w:numPr>
          <w:ilvl w:val="0"/>
          <w:numId w:val="6"/>
        </w:numPr>
        <w:rPr>
          <w:b/>
          <w:u w:val="single"/>
        </w:rPr>
      </w:pPr>
      <w:r>
        <w:t>Протокол (в случае командирования из средств ППК)</w:t>
      </w:r>
    </w:p>
    <w:p w:rsidR="0092495A" w:rsidRDefault="00165B02" w:rsidP="00165B02">
      <w:pPr>
        <w:pStyle w:val="a5"/>
        <w:numPr>
          <w:ilvl w:val="0"/>
          <w:numId w:val="2"/>
        </w:numPr>
      </w:pPr>
      <w:r>
        <w:t xml:space="preserve">Людям, имеющим форму допуска, необходимо заранее подойти в </w:t>
      </w:r>
      <w:r>
        <w:rPr>
          <w:lang w:val="en-US"/>
        </w:rPr>
        <w:t>I</w:t>
      </w:r>
      <w:r w:rsidRPr="00165B02">
        <w:t xml:space="preserve"> </w:t>
      </w:r>
      <w:r>
        <w:t xml:space="preserve">отдел и отметиться в журнале. </w:t>
      </w:r>
    </w:p>
    <w:p w:rsidR="002A66D2" w:rsidRDefault="002A66D2" w:rsidP="002A66D2">
      <w:pPr>
        <w:pStyle w:val="a5"/>
      </w:pPr>
    </w:p>
    <w:p w:rsidR="00E51C94" w:rsidRDefault="008F733F" w:rsidP="00E51C94">
      <w:r w:rsidRPr="008F733F">
        <w:rPr>
          <w:b/>
        </w:rPr>
        <w:t>ВНИМАНИЕ:</w:t>
      </w:r>
      <w:r>
        <w:t xml:space="preserve"> Общий срок согласования и подписания приказа на командировку составляет около </w:t>
      </w:r>
      <w:r w:rsidRPr="008F733F">
        <w:rPr>
          <w:u w:val="single"/>
        </w:rPr>
        <w:t>10 рабочих дней</w:t>
      </w:r>
      <w:r>
        <w:t xml:space="preserve">, поэтому во избежание неприятных моментов, связанных с получением аванса, </w:t>
      </w:r>
      <w:r w:rsidRPr="008F733F">
        <w:rPr>
          <w:u w:val="single"/>
        </w:rPr>
        <w:t>подавайте документы своевременно</w:t>
      </w:r>
      <w:r>
        <w:t xml:space="preserve">. </w:t>
      </w:r>
    </w:p>
    <w:p w:rsidR="008F733F" w:rsidRDefault="008F733F" w:rsidP="00E51C94"/>
    <w:p w:rsidR="00E51C94" w:rsidRPr="00E51C94" w:rsidRDefault="00E51C94" w:rsidP="00E51C94">
      <w:pPr>
        <w:rPr>
          <w:b/>
        </w:rPr>
      </w:pPr>
      <w:r w:rsidRPr="00E51C94">
        <w:rPr>
          <w:b/>
        </w:rPr>
        <w:t>Командировки сотрудников оформляются на двух площадках</w:t>
      </w:r>
      <w:r>
        <w:rPr>
          <w:b/>
        </w:rPr>
        <w:t>, в зависимости от местоположения подразделения, в котором работает командируемый</w:t>
      </w:r>
      <w:r w:rsidRPr="00E51C94">
        <w:rPr>
          <w:b/>
        </w:rPr>
        <w:t xml:space="preserve">: </w:t>
      </w:r>
    </w:p>
    <w:p w:rsidR="00E51C94" w:rsidRPr="00E51C94" w:rsidRDefault="00E51C94" w:rsidP="00E51C94">
      <w:pPr>
        <w:pStyle w:val="a5"/>
        <w:numPr>
          <w:ilvl w:val="0"/>
          <w:numId w:val="7"/>
        </w:numPr>
      </w:pPr>
      <w:r w:rsidRPr="00E51C94">
        <w:t xml:space="preserve">Мира, 19, ГУК-208, Девятых Татьяна Олеговна </w:t>
      </w:r>
    </w:p>
    <w:p w:rsidR="00E51C94" w:rsidRDefault="00E51C94" w:rsidP="00E51C94">
      <w:pPr>
        <w:pStyle w:val="a5"/>
        <w:numPr>
          <w:ilvl w:val="0"/>
          <w:numId w:val="7"/>
        </w:numPr>
      </w:pPr>
      <w:r w:rsidRPr="00E51C94">
        <w:t>Ленина, 5</w:t>
      </w:r>
      <w:r w:rsidR="009F79BD">
        <w:t>1</w:t>
      </w:r>
      <w:bookmarkStart w:id="0" w:name="_GoBack"/>
      <w:bookmarkEnd w:id="0"/>
      <w:r w:rsidRPr="00E51C94">
        <w:t>, к. 210, Белькова Ольга Германовна</w:t>
      </w:r>
    </w:p>
    <w:p w:rsidR="0035022E" w:rsidRPr="008F733F" w:rsidRDefault="0035022E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8F733F" w:rsidRPr="002A66D2" w:rsidRDefault="008F733F" w:rsidP="002A66D2">
      <w:pPr>
        <w:rPr>
          <w:b/>
        </w:rPr>
      </w:pPr>
    </w:p>
    <w:p w:rsidR="008F733F" w:rsidRDefault="008F733F" w:rsidP="008F733F">
      <w:pPr>
        <w:pStyle w:val="a5"/>
        <w:jc w:val="center"/>
        <w:rPr>
          <w:b/>
        </w:rPr>
      </w:pPr>
    </w:p>
    <w:p w:rsidR="0035022E" w:rsidRPr="008F733F" w:rsidRDefault="0035022E" w:rsidP="008F733F">
      <w:pPr>
        <w:pStyle w:val="a5"/>
        <w:jc w:val="center"/>
        <w:rPr>
          <w:b/>
        </w:rPr>
      </w:pPr>
      <w:r w:rsidRPr="008F733F">
        <w:rPr>
          <w:b/>
        </w:rPr>
        <w:t>Важные моменты при оформлении документов в командировку:</w:t>
      </w:r>
    </w:p>
    <w:p w:rsidR="0035022E" w:rsidRDefault="0035022E" w:rsidP="0035022E">
      <w:pPr>
        <w:pStyle w:val="a5"/>
      </w:pPr>
      <w:r>
        <w:t>- оплата проезда, проживания, орг. взноса, визы, медицинской страховки и других расходов путем безналичного перечисления только с личной карты командируемого;</w:t>
      </w:r>
    </w:p>
    <w:p w:rsidR="0035022E" w:rsidRDefault="0035022E" w:rsidP="0035022E">
      <w:pPr>
        <w:pStyle w:val="a5"/>
      </w:pPr>
      <w:r>
        <w:t>- запрещается оформлять документы (приобретение билетов, бронирование гостиниц, оформление визы и т.д.) через туристические фирмы;</w:t>
      </w:r>
    </w:p>
    <w:p w:rsidR="0035022E" w:rsidRDefault="0035022E" w:rsidP="0035022E">
      <w:pPr>
        <w:pStyle w:val="a5"/>
      </w:pPr>
      <w:r>
        <w:t>- обязательно сохраняйте документы для подтверждения проезда: электронная маршрут-квитанция, посадочные талоны (самолет), билет посадочный купон (поезд);</w:t>
      </w:r>
    </w:p>
    <w:p w:rsidR="0035022E" w:rsidRDefault="0035022E" w:rsidP="0035022E">
      <w:pPr>
        <w:pStyle w:val="a5"/>
      </w:pPr>
      <w:r>
        <w:t>- документы для подтверждения проживания: счет с указанием ФИО, сроков пребывания, цены за сутки, общей стоимости, наименование предоставленных услуг, кассовый чек</w:t>
      </w:r>
      <w:r w:rsidR="008F733F">
        <w:t>, документ строгой отчетности, выписка из банка;</w:t>
      </w:r>
    </w:p>
    <w:p w:rsidR="008F733F" w:rsidRDefault="008F733F" w:rsidP="0035022E">
      <w:pPr>
        <w:pStyle w:val="a5"/>
      </w:pPr>
      <w:r>
        <w:t>-соблюдайте сроки командировки в соответствии с приказом по Университету (с учетом выезда и приезда в г. Екатеринбург);</w:t>
      </w:r>
    </w:p>
    <w:p w:rsidR="008F733F" w:rsidRPr="00E51C94" w:rsidRDefault="008F733F" w:rsidP="0035022E">
      <w:pPr>
        <w:pStyle w:val="a5"/>
      </w:pPr>
      <w:r>
        <w:t>- сроки сдачи авансового отчета – 3 рабочих дня по прибытии из командировки.</w:t>
      </w:r>
    </w:p>
    <w:p w:rsidR="00E51C94" w:rsidRPr="00165B02" w:rsidRDefault="00E51C94" w:rsidP="00E51C94">
      <w:pPr>
        <w:ind w:left="360"/>
      </w:pPr>
    </w:p>
    <w:sectPr w:rsidR="00E51C94" w:rsidRPr="0016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3E34"/>
    <w:multiLevelType w:val="hybridMultilevel"/>
    <w:tmpl w:val="1A64C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5223A4"/>
    <w:multiLevelType w:val="hybridMultilevel"/>
    <w:tmpl w:val="EFB2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3FC9"/>
    <w:multiLevelType w:val="hybridMultilevel"/>
    <w:tmpl w:val="8B861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144C52"/>
    <w:multiLevelType w:val="hybridMultilevel"/>
    <w:tmpl w:val="594C44D8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5BF75520"/>
    <w:multiLevelType w:val="hybridMultilevel"/>
    <w:tmpl w:val="32E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4936"/>
    <w:multiLevelType w:val="hybridMultilevel"/>
    <w:tmpl w:val="1C2652B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BFA150C"/>
    <w:multiLevelType w:val="hybridMultilevel"/>
    <w:tmpl w:val="4F0AA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6A"/>
    <w:rsid w:val="00165B02"/>
    <w:rsid w:val="001E5753"/>
    <w:rsid w:val="00232F6A"/>
    <w:rsid w:val="002A66D2"/>
    <w:rsid w:val="0035022E"/>
    <w:rsid w:val="004C158A"/>
    <w:rsid w:val="00553325"/>
    <w:rsid w:val="005911F5"/>
    <w:rsid w:val="008F733F"/>
    <w:rsid w:val="0092495A"/>
    <w:rsid w:val="009F79BD"/>
    <w:rsid w:val="00A55B57"/>
    <w:rsid w:val="00A63FAB"/>
    <w:rsid w:val="00BF7A15"/>
    <w:rsid w:val="00E120D6"/>
    <w:rsid w:val="00E51C94"/>
    <w:rsid w:val="00EC4DB7"/>
    <w:rsid w:val="00F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697F-874D-4371-96AD-BACED95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1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A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57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4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t-it.ru/articles/account/stuff/a60/415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2016-01-18T05:12:00Z</cp:lastPrinted>
  <dcterms:created xsi:type="dcterms:W3CDTF">2016-01-18T05:23:00Z</dcterms:created>
  <dcterms:modified xsi:type="dcterms:W3CDTF">2016-01-19T04:44:00Z</dcterms:modified>
</cp:coreProperties>
</file>